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line="276" w:lineRule="auto"/>
        <w:rPr>
          <w:sz w:val="12"/>
          <w:szCs w:val="12"/>
        </w:rPr>
      </w:pPr>
      <w:r w:rsidDel="00000000" w:rsidR="00000000" w:rsidRPr="00000000">
        <w:rPr>
          <w:rtl w:val="0"/>
        </w:rPr>
      </w:r>
    </w:p>
    <w:tbl>
      <w:tblPr>
        <w:tblStyle w:val="Table1"/>
        <w:tblW w:w="104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60"/>
        <w:gridCol w:w="4110"/>
        <w:tblGridChange w:id="0">
          <w:tblGrid>
            <w:gridCol w:w="6360"/>
            <w:gridCol w:w="4110"/>
          </w:tblGrid>
        </w:tblGridChange>
      </w:tblGrid>
      <w:tr>
        <w:trPr>
          <w:cantSplit w:val="0"/>
          <w:trHeight w:val="1680" w:hRule="atLeast"/>
          <w:tblHeader w:val="0"/>
        </w:trPr>
        <w:tc>
          <w:tcPr>
            <w:tcBorders>
              <w:top w:color="000000" w:space="0" w:sz="0" w:val="nil"/>
              <w:left w:color="000000" w:space="0" w:sz="0" w:val="nil"/>
              <w:bottom w:color="000000" w:space="0" w:sz="0" w:val="nil"/>
              <w:right w:color="000000" w:space="0" w:sz="0" w:val="nil"/>
            </w:tcBorders>
            <w:shd w:fill="auto" w:val="clear"/>
            <w:tcMar>
              <w:top w:w="144.0" w:type="dxa"/>
              <w:left w:w="144.0" w:type="dxa"/>
              <w:bottom w:w="144.0" w:type="dxa"/>
              <w:right w:w="144.0" w:type="dxa"/>
            </w:tcMar>
            <w:vAlign w:val="top"/>
          </w:tcPr>
          <w:p w:rsidR="00000000" w:rsidDel="00000000" w:rsidP="00000000" w:rsidRDefault="00000000" w:rsidRPr="00000000" w14:paraId="00000002">
            <w:pPr>
              <w:pStyle w:val="Title"/>
              <w:pageBreakBefore w:val="0"/>
              <w:pBdr>
                <w:top w:space="0" w:sz="0" w:val="nil"/>
                <w:left w:space="0" w:sz="0" w:val="nil"/>
                <w:bottom w:space="0" w:sz="0" w:val="nil"/>
                <w:right w:space="0" w:sz="0" w:val="nil"/>
                <w:between w:space="0" w:sz="0" w:val="nil"/>
              </w:pBdr>
              <w:shd w:fill="auto" w:val="clear"/>
              <w:spacing w:line="276" w:lineRule="auto"/>
              <w:rPr>
                <w:sz w:val="54"/>
                <w:szCs w:val="54"/>
              </w:rPr>
            </w:pPr>
            <w:bookmarkStart w:colFirst="0" w:colLast="0" w:name="_x8fm1uorkbaw" w:id="0"/>
            <w:bookmarkEnd w:id="0"/>
            <w:r w:rsidDel="00000000" w:rsidR="00000000" w:rsidRPr="00000000">
              <w:rPr>
                <w:sz w:val="54"/>
                <w:szCs w:val="54"/>
                <w:rtl w:val="0"/>
              </w:rPr>
              <w:t xml:space="preserve">Michael Houston</w:t>
            </w:r>
          </w:p>
          <w:p w:rsidR="00000000" w:rsidDel="00000000" w:rsidP="00000000" w:rsidRDefault="00000000" w:rsidRPr="00000000" w14:paraId="00000003">
            <w:pPr>
              <w:pStyle w:val="Subtitle"/>
              <w:pageBreakBefore w:val="0"/>
              <w:pBdr>
                <w:top w:space="0" w:sz="0" w:val="nil"/>
                <w:left w:space="0" w:sz="0" w:val="nil"/>
                <w:bottom w:space="0" w:sz="0" w:val="nil"/>
                <w:right w:space="0" w:sz="0" w:val="nil"/>
                <w:between w:space="0" w:sz="0" w:val="nil"/>
              </w:pBdr>
              <w:shd w:fill="auto" w:val="clear"/>
              <w:spacing w:line="276" w:lineRule="auto"/>
              <w:rPr>
                <w:sz w:val="30"/>
                <w:szCs w:val="30"/>
              </w:rPr>
            </w:pPr>
            <w:bookmarkStart w:colFirst="0" w:colLast="0" w:name="_ymi089liagec" w:id="1"/>
            <w:bookmarkEnd w:id="1"/>
            <w:r w:rsidDel="00000000" w:rsidR="00000000" w:rsidRPr="00000000">
              <w:rPr>
                <w:sz w:val="30"/>
                <w:szCs w:val="30"/>
                <w:rtl w:val="0"/>
              </w:rPr>
              <w:t xml:space="preserve">Artist, Animator</w:t>
            </w:r>
          </w:p>
        </w:tc>
        <w:tc>
          <w:tcPr>
            <w:tcBorders>
              <w:top w:color="000000" w:space="0" w:sz="0" w:val="nil"/>
              <w:left w:color="000000" w:space="0" w:sz="0" w:val="nil"/>
              <w:bottom w:color="000000" w:space="0" w:sz="0" w:val="nil"/>
              <w:right w:color="000000" w:space="0" w:sz="0" w:val="nil"/>
            </w:tcBorders>
            <w:shd w:fill="auto" w:val="clear"/>
            <w:tcMar>
              <w:top w:w="144.0" w:type="dxa"/>
              <w:left w:w="144.0" w:type="dxa"/>
              <w:bottom w:w="144.0" w:type="dxa"/>
              <w:right w:w="144.0" w:type="dxa"/>
            </w:tcMar>
            <w:vAlign w:val="top"/>
          </w:tcPr>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0" w:line="276" w:lineRule="auto"/>
              <w:rPr>
                <w:rFonts w:ascii="Open Sans" w:cs="Open Sans" w:eastAsia="Open Sans" w:hAnsi="Open Sans"/>
                <w:b w:val="1"/>
                <w:bCs w:val="1"/>
                <w:color w:val="000000"/>
              </w:rPr>
            </w:pPr>
            <w:r w:rsidDel="00000000" w:rsidR="00000000" w:rsidRPr="00000000">
              <w:rPr>
                <w:rFonts w:ascii="Open Sans" w:cs="Open Sans" w:eastAsia="Open Sans" w:hAnsi="Open Sans"/>
                <w:color w:val="000000"/>
                <w:rtl w:val="0"/>
              </w:rPr>
              <w:t xml:space="preserve">Austin, Texas</w:t>
            </w: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0" w:line="276" w:lineRule="auto"/>
              <w:rPr>
                <w:rFonts w:ascii="Open Sans" w:cs="Open Sans" w:eastAsia="Open Sans" w:hAnsi="Open Sans"/>
                <w:b w:val="1"/>
                <w:bCs w:val="1"/>
                <w:color w:val="000000"/>
              </w:rPr>
            </w:pPr>
            <w:hyperlink r:id="rId6">
              <w:r w:rsidDel="00000000" w:rsidR="00000000" w:rsidRPr="00000000">
                <w:rPr>
                  <w:rFonts w:ascii="Open Sans" w:cs="Open Sans" w:eastAsia="Open Sans" w:hAnsi="Open Sans"/>
                  <w:b w:val="1"/>
                  <w:bCs w:val="1"/>
                  <w:color w:val="1155cc"/>
                  <w:u w:val="single"/>
                  <w:rtl w:val="0"/>
                </w:rPr>
                <w:t xml:space="preserve">austinrisingsun@gmail.com</w:t>
              </w:r>
            </w:hyperlink>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0" w:line="276" w:lineRule="auto"/>
              <w:rPr>
                <w:rFonts w:ascii="Open Sans" w:cs="Open Sans" w:eastAsia="Open Sans" w:hAnsi="Open Sans"/>
                <w:b w:val="1"/>
                <w:bCs w:val="1"/>
                <w:color w:val="000000"/>
              </w:rPr>
            </w:pPr>
            <w:hyperlink r:id="rId7">
              <w:r w:rsidDel="00000000" w:rsidR="00000000" w:rsidRPr="00000000">
                <w:rPr>
                  <w:rFonts w:ascii="Open Sans" w:cs="Open Sans" w:eastAsia="Open Sans" w:hAnsi="Open Sans"/>
                  <w:b w:val="1"/>
                  <w:bCs w:val="1"/>
                  <w:color w:val="1155cc"/>
                  <w:u w:val="single"/>
                  <w:rtl w:val="0"/>
                </w:rPr>
                <w:t xml:space="preserve">www.michaelshouston.com</w:t>
              </w:r>
            </w:hyperlink>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before="0" w:line="276" w:lineRule="auto"/>
              <w:rPr>
                <w:rFonts w:ascii="Open Sans" w:cs="Open Sans" w:eastAsia="Open Sans" w:hAnsi="Open Sans"/>
                <w:b w:val="1"/>
                <w:bCs w:val="1"/>
                <w:color w:val="000000"/>
              </w:rPr>
            </w:pPr>
            <w:r w:rsidDel="00000000" w:rsidR="00000000" w:rsidRPr="00000000">
              <w:rPr>
                <w:rtl w:val="0"/>
              </w:rPr>
            </w:r>
          </w:p>
        </w:tc>
      </w:tr>
      <w:tr>
        <w:trPr>
          <w:cantSplit w:val="0"/>
          <w:trHeight w:val="11760" w:hRule="atLeast"/>
          <w:tblHeader w:val="0"/>
        </w:trPr>
        <w:tc>
          <w:tcPr>
            <w:tcBorders>
              <w:top w:color="000000" w:space="0" w:sz="0" w:val="nil"/>
              <w:left w:color="000000" w:space="0" w:sz="0" w:val="nil"/>
              <w:bottom w:color="000000" w:space="0" w:sz="0" w:val="nil"/>
              <w:right w:color="000000" w:space="0" w:sz="0" w:val="nil"/>
            </w:tcBorders>
            <w:shd w:fill="auto" w:val="clear"/>
            <w:tcMar>
              <w:top w:w="144.0" w:type="dxa"/>
              <w:left w:w="144.0" w:type="dxa"/>
              <w:bottom w:w="144.0" w:type="dxa"/>
              <w:right w:w="144.0" w:type="dxa"/>
            </w:tcMar>
            <w:vAlign w:val="top"/>
          </w:tcPr>
          <w:p w:rsidR="00000000" w:rsidDel="00000000" w:rsidP="00000000" w:rsidRDefault="00000000" w:rsidRPr="00000000" w14:paraId="00000008">
            <w:pPr>
              <w:pStyle w:val="Heading1"/>
              <w:pageBreakBefore w:val="0"/>
              <w:pBdr>
                <w:top w:space="0" w:sz="0" w:val="nil"/>
                <w:left w:space="0" w:sz="0" w:val="nil"/>
                <w:bottom w:space="0" w:sz="0" w:val="nil"/>
                <w:right w:space="0" w:sz="0" w:val="nil"/>
                <w:between w:space="0" w:sz="0" w:val="nil"/>
              </w:pBdr>
              <w:shd w:fill="auto" w:val="clear"/>
              <w:spacing w:line="276" w:lineRule="auto"/>
              <w:rPr>
                <w:color w:val="000000"/>
              </w:rPr>
            </w:pPr>
            <w:bookmarkStart w:colFirst="0" w:colLast="0" w:name="_ndarg05qdjjt" w:id="2"/>
            <w:bookmarkEnd w:id="2"/>
            <w:r w:rsidDel="00000000" w:rsidR="00000000" w:rsidRPr="00000000">
              <w:rPr>
                <w:color w:val="000000"/>
                <w:rtl w:val="0"/>
              </w:rPr>
              <w:t xml:space="preserve">SUMMARY</w:t>
            </w:r>
          </w:p>
          <w:p w:rsidR="00000000" w:rsidDel="00000000" w:rsidP="00000000" w:rsidRDefault="00000000" w:rsidRPr="00000000" w14:paraId="00000009">
            <w:pPr>
              <w:spacing w:before="0" w:line="276" w:lineRule="auto"/>
              <w:rPr/>
            </w:pPr>
            <w:r w:rsidDel="00000000" w:rsidR="00000000" w:rsidRPr="00000000">
              <w:rPr>
                <w:color w:val="000000"/>
                <w:rtl w:val="0"/>
              </w:rPr>
              <w:t xml:space="preserve">In recent years I have been perfecting my animation skills in college. After earning my bachelor's degree in 2D animation I enrolled in Grad school and I am in my last semester for my Master's degree in 2D animation. I have created many short animations. Films have been featured in some prestigious film festivals including the ANIMART Film Festival in Athens Greece and the Animal Humane New Mexico's Feline Film Festival. Passionate animator since elementary school when I first started making graphic novels.</w:t>
            </w:r>
            <w:r w:rsidDel="00000000" w:rsidR="00000000" w:rsidRPr="00000000">
              <w:rPr>
                <w:rtl w:val="0"/>
              </w:rPr>
            </w:r>
          </w:p>
          <w:p w:rsidR="00000000" w:rsidDel="00000000" w:rsidP="00000000" w:rsidRDefault="00000000" w:rsidRPr="00000000" w14:paraId="0000000A">
            <w:pPr>
              <w:pStyle w:val="Heading1"/>
              <w:spacing w:line="276" w:lineRule="auto"/>
              <w:rPr>
                <w:color w:val="000000"/>
              </w:rPr>
            </w:pPr>
            <w:bookmarkStart w:colFirst="0" w:colLast="0" w:name="_ca0awj8022e2" w:id="3"/>
            <w:bookmarkEnd w:id="3"/>
            <w:r w:rsidDel="00000000" w:rsidR="00000000" w:rsidRPr="00000000">
              <w:rPr>
                <w:color w:val="000000"/>
                <w:rtl w:val="0"/>
              </w:rPr>
              <w:t xml:space="preserve">SKILLS</w:t>
            </w:r>
          </w:p>
          <w:p w:rsidR="00000000" w:rsidDel="00000000" w:rsidP="00000000" w:rsidRDefault="00000000" w:rsidRPr="00000000" w14:paraId="0000000B">
            <w:pPr>
              <w:spacing w:before="0" w:line="276" w:lineRule="auto"/>
              <w:rPr>
                <w:rFonts w:ascii="Merriweather" w:cs="Merriweather" w:eastAsia="Merriweather" w:hAnsi="Merriweather"/>
                <w:color w:val="000000"/>
                <w:sz w:val="22"/>
                <w:szCs w:val="22"/>
              </w:rPr>
            </w:pPr>
            <w:r w:rsidDel="00000000" w:rsidR="00000000" w:rsidRPr="00000000">
              <w:rPr>
                <w:rtl w:val="0"/>
              </w:rPr>
              <w:t xml:space="preserve">Experienced in Toon Boom Harmony and Adobe suite. Also traditional mediums such as pastel, paint, charcoal and mixed media.</w:t>
            </w:r>
            <w:r w:rsidDel="00000000" w:rsidR="00000000" w:rsidRPr="00000000">
              <w:rPr>
                <w:rtl w:val="0"/>
              </w:rPr>
            </w:r>
          </w:p>
          <w:p w:rsidR="00000000" w:rsidDel="00000000" w:rsidP="00000000" w:rsidRDefault="00000000" w:rsidRPr="00000000" w14:paraId="0000000C">
            <w:pPr>
              <w:pStyle w:val="Heading1"/>
              <w:spacing w:line="276" w:lineRule="auto"/>
              <w:rPr>
                <w:rFonts w:ascii="Merriweather" w:cs="Merriweather" w:eastAsia="Merriweather" w:hAnsi="Merriweather"/>
                <w:color w:val="000000"/>
                <w:sz w:val="22"/>
                <w:szCs w:val="22"/>
              </w:rPr>
            </w:pPr>
            <w:bookmarkStart w:colFirst="0" w:colLast="0" w:name="_23xtapcpe0ta" w:id="4"/>
            <w:bookmarkEnd w:id="4"/>
            <w:r w:rsidDel="00000000" w:rsidR="00000000" w:rsidRPr="00000000">
              <w:rPr>
                <w:rFonts w:ascii="Merriweather" w:cs="Merriweather" w:eastAsia="Merriweather" w:hAnsi="Merriweather"/>
                <w:color w:val="000000"/>
                <w:sz w:val="22"/>
                <w:szCs w:val="22"/>
                <w:rtl w:val="0"/>
              </w:rPr>
              <w:t xml:space="preserve">Freelance Artist, Animator, </w:t>
            </w:r>
            <w:r w:rsidDel="00000000" w:rsidR="00000000" w:rsidRPr="00000000">
              <w:rPr>
                <w:rFonts w:ascii="Merriweather" w:cs="Merriweather" w:eastAsia="Merriweather" w:hAnsi="Merriweather"/>
                <w:b w:val="0"/>
                <w:bCs w:val="0"/>
                <w:color w:val="000000"/>
                <w:sz w:val="22"/>
                <w:szCs w:val="22"/>
                <w:rtl w:val="0"/>
              </w:rPr>
              <w:t xml:space="preserve">Austin, Texas — </w:t>
            </w:r>
            <w:r w:rsidDel="00000000" w:rsidR="00000000" w:rsidRPr="00000000">
              <w:rPr>
                <w:rtl w:val="0"/>
              </w:rPr>
            </w:r>
          </w:p>
          <w:p w:rsidR="00000000" w:rsidDel="00000000" w:rsidP="00000000" w:rsidRDefault="00000000" w:rsidRPr="00000000" w14:paraId="0000000D">
            <w:pPr>
              <w:pStyle w:val="Heading1"/>
              <w:spacing w:before="120" w:line="276" w:lineRule="auto"/>
              <w:rPr>
                <w:rFonts w:ascii="Merriweather" w:cs="Merriweather" w:eastAsia="Merriweather" w:hAnsi="Merriweather"/>
                <w:b w:val="0"/>
                <w:bCs w:val="0"/>
                <w:color w:val="666666"/>
              </w:rPr>
            </w:pPr>
            <w:bookmarkStart w:colFirst="0" w:colLast="0" w:name="_mn881ebafq1u" w:id="5"/>
            <w:bookmarkEnd w:id="5"/>
            <w:r w:rsidDel="00000000" w:rsidR="00000000" w:rsidRPr="00000000">
              <w:rPr>
                <w:rFonts w:ascii="Merriweather" w:cs="Merriweather" w:eastAsia="Merriweather" w:hAnsi="Merriweather"/>
                <w:b w:val="0"/>
                <w:bCs w:val="0"/>
                <w:color w:val="666666"/>
                <w:rtl w:val="0"/>
              </w:rPr>
              <w:t xml:space="preserve">Created NFT animations, CD covers, T-Shirt Designs and Paintings for commission to friends and family. Sold artwork at Michie’s Art Gallery in Downtown Austin, Texas as a college fundraiser.</w:t>
            </w:r>
          </w:p>
          <w:p w:rsidR="00000000" w:rsidDel="00000000" w:rsidP="00000000" w:rsidRDefault="00000000" w:rsidRPr="00000000" w14:paraId="0000000E">
            <w:pPr>
              <w:pStyle w:val="Heading1"/>
              <w:spacing w:line="276" w:lineRule="auto"/>
              <w:rPr>
                <w:color w:val="000000"/>
              </w:rPr>
            </w:pPr>
            <w:bookmarkStart w:colFirst="0" w:colLast="0" w:name="_yk8luflkpwij" w:id="6"/>
            <w:bookmarkEnd w:id="6"/>
            <w:r w:rsidDel="00000000" w:rsidR="00000000" w:rsidRPr="00000000">
              <w:rPr>
                <w:color w:val="000000"/>
                <w:rtl w:val="0"/>
              </w:rPr>
              <w:t xml:space="preserve">EDUCATION</w:t>
            </w:r>
          </w:p>
          <w:p w:rsidR="00000000" w:rsidDel="00000000" w:rsidP="00000000" w:rsidRDefault="00000000" w:rsidRPr="00000000" w14:paraId="0000000F">
            <w:pPr>
              <w:pStyle w:val="Heading2"/>
              <w:spacing w:line="276" w:lineRule="auto"/>
              <w:rPr>
                <w:b w:val="0"/>
                <w:bCs w:val="0"/>
                <w:i w:val="1"/>
                <w:iCs w:val="1"/>
              </w:rPr>
            </w:pPr>
            <w:bookmarkStart w:colFirst="0" w:colLast="0" w:name="_6wymnhinx9q5" w:id="7"/>
            <w:bookmarkEnd w:id="7"/>
            <w:r w:rsidDel="00000000" w:rsidR="00000000" w:rsidRPr="00000000">
              <w:rPr>
                <w:rtl w:val="0"/>
              </w:rPr>
              <w:t xml:space="preserve">Academy of Art University, </w:t>
            </w:r>
            <w:r w:rsidDel="00000000" w:rsidR="00000000" w:rsidRPr="00000000">
              <w:rPr>
                <w:b w:val="0"/>
                <w:bCs w:val="0"/>
                <w:rtl w:val="0"/>
              </w:rPr>
              <w:t xml:space="preserve">San Francisco, California — </w:t>
            </w:r>
            <w:r w:rsidDel="00000000" w:rsidR="00000000" w:rsidRPr="00000000">
              <w:rPr>
                <w:b w:val="0"/>
                <w:bCs w:val="0"/>
                <w:i w:val="1"/>
                <w:iCs w:val="1"/>
                <w:rtl w:val="0"/>
              </w:rPr>
              <w:t xml:space="preserve">Master’s in 2D Animation and Stop motion</w:t>
            </w:r>
          </w:p>
          <w:p w:rsidR="00000000" w:rsidDel="00000000" w:rsidP="00000000" w:rsidRDefault="00000000" w:rsidRPr="00000000" w14:paraId="00000010">
            <w:pPr>
              <w:spacing w:before="0" w:line="240" w:lineRule="auto"/>
              <w:rPr/>
            </w:pPr>
            <w:r w:rsidDel="00000000" w:rsidR="00000000" w:rsidRPr="00000000">
              <w:rPr>
                <w:rtl w:val="0"/>
              </w:rPr>
              <w:t xml:space="preserve">Three films featured in the University’s first annual After Image Film Festival. Animation used in the 2026 Spring show.</w:t>
            </w:r>
            <w:r w:rsidDel="00000000" w:rsidR="00000000" w:rsidRPr="00000000">
              <w:rPr>
                <w:rtl w:val="0"/>
              </w:rPr>
            </w:r>
          </w:p>
          <w:p w:rsidR="00000000" w:rsidDel="00000000" w:rsidP="00000000" w:rsidRDefault="00000000" w:rsidRPr="00000000" w14:paraId="00000011">
            <w:pPr>
              <w:pStyle w:val="Heading2"/>
              <w:spacing w:line="276" w:lineRule="auto"/>
              <w:rPr/>
            </w:pPr>
            <w:bookmarkStart w:colFirst="0" w:colLast="0" w:name="_czfiadnsgnzp" w:id="8"/>
            <w:bookmarkEnd w:id="8"/>
            <w:r w:rsidDel="00000000" w:rsidR="00000000" w:rsidRPr="00000000">
              <w:rPr>
                <w:rtl w:val="0"/>
              </w:rPr>
              <w:t xml:space="preserve">St. Edward’s University, </w:t>
            </w:r>
            <w:r w:rsidDel="00000000" w:rsidR="00000000" w:rsidRPr="00000000">
              <w:rPr>
                <w:b w:val="0"/>
                <w:bCs w:val="0"/>
                <w:rtl w:val="0"/>
              </w:rPr>
              <w:t xml:space="preserve">Austin, Texas — </w:t>
            </w:r>
            <w:r w:rsidDel="00000000" w:rsidR="00000000" w:rsidRPr="00000000">
              <w:rPr>
                <w:b w:val="0"/>
                <w:bCs w:val="0"/>
                <w:i w:val="1"/>
                <w:iCs w:val="1"/>
                <w:rtl w:val="0"/>
              </w:rPr>
              <w:t xml:space="preserve">Bachelor’s in 2D Animation and Visual Effects</w:t>
            </w:r>
            <w:r w:rsidDel="00000000" w:rsidR="00000000" w:rsidRPr="00000000">
              <w:rPr>
                <w:rtl w:val="0"/>
              </w:rPr>
            </w:r>
          </w:p>
          <w:p w:rsidR="00000000" w:rsidDel="00000000" w:rsidP="00000000" w:rsidRDefault="00000000" w:rsidRPr="00000000" w14:paraId="00000012">
            <w:pPr>
              <w:pStyle w:val="Heading1"/>
              <w:spacing w:before="120" w:line="276" w:lineRule="auto"/>
              <w:rPr>
                <w:rFonts w:ascii="Merriweather" w:cs="Merriweather" w:eastAsia="Merriweather" w:hAnsi="Merriweather"/>
                <w:b w:val="0"/>
                <w:bCs w:val="0"/>
                <w:color w:val="666666"/>
              </w:rPr>
            </w:pPr>
            <w:bookmarkStart w:colFirst="0" w:colLast="0" w:name="_54fkixvybq17" w:id="9"/>
            <w:bookmarkEnd w:id="9"/>
            <w:r w:rsidDel="00000000" w:rsidR="00000000" w:rsidRPr="00000000">
              <w:rPr>
                <w:rFonts w:ascii="Merriweather" w:cs="Merriweather" w:eastAsia="Merriweather" w:hAnsi="Merriweather"/>
                <w:b w:val="0"/>
                <w:bCs w:val="0"/>
                <w:color w:val="666666"/>
                <w:rtl w:val="0"/>
              </w:rPr>
              <w:t xml:space="preserve">First Student to graduate the Animation Bachelor’s Degree Program in School History. I have an article titled </w:t>
            </w:r>
            <w:r w:rsidDel="00000000" w:rsidR="00000000" w:rsidRPr="00000000">
              <w:rPr>
                <w:rFonts w:ascii="Merriweather" w:cs="Merriweather" w:eastAsia="Merriweather" w:hAnsi="Merriweather"/>
                <w:b w:val="0"/>
                <w:bCs w:val="0"/>
                <w:color w:val="666666"/>
                <w:u w:val="single"/>
                <w:rtl w:val="0"/>
              </w:rPr>
              <w:t xml:space="preserve">Activating Artwork With Unique Perspective</w:t>
            </w:r>
            <w:r w:rsidDel="00000000" w:rsidR="00000000" w:rsidRPr="00000000">
              <w:rPr>
                <w:rFonts w:ascii="Merriweather" w:cs="Merriweather" w:eastAsia="Merriweather" w:hAnsi="Merriweather"/>
                <w:b w:val="0"/>
                <w:bCs w:val="0"/>
                <w:color w:val="666666"/>
                <w:rtl w:val="0"/>
              </w:rPr>
              <w:t xml:space="preserve"> by Nina Martinez. The article can be found on St. Edward's University’s official website.</w:t>
            </w:r>
          </w:p>
          <w:p w:rsidR="00000000" w:rsidDel="00000000" w:rsidP="00000000" w:rsidRDefault="00000000" w:rsidRPr="00000000" w14:paraId="00000013">
            <w:pPr>
              <w:pStyle w:val="Heading1"/>
              <w:spacing w:before="120" w:line="276" w:lineRule="auto"/>
              <w:rPr>
                <w:color w:val="000000"/>
              </w:rPr>
            </w:pPr>
            <w:bookmarkStart w:colFirst="0" w:colLast="0" w:name="_ovyvw2ypplnd" w:id="10"/>
            <w:bookmarkEnd w:id="10"/>
            <w:r w:rsidDel="00000000" w:rsidR="00000000" w:rsidRPr="00000000">
              <w:rPr>
                <w:rFonts w:ascii="Merriweather" w:cs="Merriweather" w:eastAsia="Merriweather" w:hAnsi="Merriweather"/>
                <w:b w:val="0"/>
                <w:bCs w:val="0"/>
                <w:color w:val="666666"/>
                <w:rtl w:val="0"/>
              </w:rPr>
              <w:t xml:space="preserve">Graduated with a 3.9 GPA Summa Cum Laude, Dean’s List and Honors.</w:t>
            </w: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line="276" w:lineRule="auto"/>
              <w:rPr/>
            </w:pPr>
            <w:r w:rsidDel="00000000" w:rsidR="00000000" w:rsidRPr="00000000">
              <w:rPr>
                <w:rtl w:val="0"/>
              </w:rPr>
            </w:r>
          </w:p>
          <w:p w:rsidR="00000000" w:rsidDel="00000000" w:rsidP="00000000" w:rsidRDefault="00000000" w:rsidRPr="00000000" w14:paraId="00000015">
            <w:pPr>
              <w:pStyle w:val="Heading1"/>
              <w:spacing w:line="276" w:lineRule="auto"/>
              <w:rPr>
                <w:color w:val="000000"/>
                <w:sz w:val="20"/>
                <w:szCs w:val="20"/>
              </w:rPr>
            </w:pPr>
            <w:bookmarkStart w:colFirst="0" w:colLast="0" w:name="_vnd0g746vgz8" w:id="11"/>
            <w:bookmarkEnd w:id="11"/>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after="0" w:before="120" w:line="276" w:lineRule="auto"/>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44.0" w:type="dxa"/>
              <w:left w:w="144.0" w:type="dxa"/>
              <w:bottom w:w="144.0" w:type="dxa"/>
              <w:right w:w="144.0" w:type="dxa"/>
            </w:tcMar>
            <w:vAlign w:val="top"/>
          </w:tcPr>
          <w:p w:rsidR="00000000" w:rsidDel="00000000" w:rsidP="00000000" w:rsidRDefault="00000000" w:rsidRPr="00000000" w14:paraId="00000017">
            <w:pPr>
              <w:spacing w:before="0" w:line="276" w:lineRule="auto"/>
              <w:ind w:left="0" w:firstLine="0"/>
              <w:rPr>
                <w:color w:val="000000"/>
              </w:rPr>
            </w:pPr>
            <w:r w:rsidDel="00000000" w:rsidR="00000000" w:rsidRPr="00000000">
              <w:rPr>
                <w:rtl w:val="0"/>
              </w:rPr>
            </w:r>
          </w:p>
          <w:p w:rsidR="00000000" w:rsidDel="00000000" w:rsidP="00000000" w:rsidRDefault="00000000" w:rsidRPr="00000000" w14:paraId="00000018">
            <w:pPr>
              <w:pStyle w:val="Heading1"/>
              <w:spacing w:line="276" w:lineRule="auto"/>
              <w:rPr>
                <w:color w:val="000000"/>
              </w:rPr>
            </w:pPr>
            <w:bookmarkStart w:colFirst="0" w:colLast="0" w:name="_gkzks624wmdc" w:id="12"/>
            <w:bookmarkEnd w:id="12"/>
            <w:r w:rsidDel="00000000" w:rsidR="00000000" w:rsidRPr="00000000">
              <w:rPr>
                <w:color w:val="000000"/>
                <w:rtl w:val="0"/>
              </w:rPr>
              <w:t xml:space="preserve">FILM FESTIVALS</w:t>
            </w:r>
          </w:p>
          <w:p w:rsidR="00000000" w:rsidDel="00000000" w:rsidP="00000000" w:rsidRDefault="00000000" w:rsidRPr="00000000" w14:paraId="00000019">
            <w:pPr>
              <w:spacing w:before="0" w:line="276" w:lineRule="auto"/>
              <w:rPr/>
            </w:pPr>
            <w:r w:rsidDel="00000000" w:rsidR="00000000" w:rsidRPr="00000000">
              <w:rPr>
                <w:rtl w:val="0"/>
              </w:rPr>
            </w:r>
          </w:p>
          <w:p w:rsidR="00000000" w:rsidDel="00000000" w:rsidP="00000000" w:rsidRDefault="00000000" w:rsidRPr="00000000" w14:paraId="0000001A">
            <w:pPr>
              <w:spacing w:before="0" w:line="276" w:lineRule="auto"/>
              <w:rPr>
                <w:b w:val="1"/>
                <w:bCs w:val="1"/>
              </w:rPr>
            </w:pPr>
            <w:r w:rsidDel="00000000" w:rsidR="00000000" w:rsidRPr="00000000">
              <w:rPr>
                <w:b w:val="1"/>
                <w:bCs w:val="1"/>
                <w:rtl w:val="0"/>
              </w:rPr>
              <w:t xml:space="preserve">Winged Kats- Film</w:t>
            </w:r>
          </w:p>
          <w:p w:rsidR="00000000" w:rsidDel="00000000" w:rsidP="00000000" w:rsidRDefault="00000000" w:rsidRPr="00000000" w14:paraId="0000001B">
            <w:pPr>
              <w:spacing w:before="0" w:line="276" w:lineRule="auto"/>
              <w:rPr/>
            </w:pPr>
            <w:r w:rsidDel="00000000" w:rsidR="00000000" w:rsidRPr="00000000">
              <w:rPr>
                <w:rtl w:val="0"/>
              </w:rPr>
            </w:r>
          </w:p>
          <w:p w:rsidR="00000000" w:rsidDel="00000000" w:rsidP="00000000" w:rsidRDefault="00000000" w:rsidRPr="00000000" w14:paraId="0000001C">
            <w:pPr>
              <w:spacing w:before="0" w:line="276" w:lineRule="auto"/>
              <w:rPr/>
            </w:pPr>
            <w:r w:rsidDel="00000000" w:rsidR="00000000" w:rsidRPr="00000000">
              <w:rPr>
                <w:rtl w:val="0"/>
              </w:rPr>
              <w:t xml:space="preserve">Short 2D animation created in an independent study at St. Edward’s University. Influenced by older Disney animations like the Aristocats and Lion King. This Animation displays knowledge of traditional hand drawn animation at a high level. It has been selected for eight film festivals including the ANIMART Festival, Animal Humane New Mexico’s Feline Film Festival, The Pint Sized Film Festival, Indie Film LA Festival and The First Time Filmmaker Festival.</w:t>
            </w:r>
          </w:p>
          <w:p w:rsidR="00000000" w:rsidDel="00000000" w:rsidP="00000000" w:rsidRDefault="00000000" w:rsidRPr="00000000" w14:paraId="0000001D">
            <w:pPr>
              <w:pStyle w:val="Heading2"/>
              <w:spacing w:line="276" w:lineRule="auto"/>
              <w:rPr>
                <w:b w:val="0"/>
                <w:bCs w:val="0"/>
                <w:i w:val="1"/>
                <w:iCs w:val="1"/>
              </w:rPr>
            </w:pPr>
            <w:bookmarkStart w:colFirst="0" w:colLast="0" w:name="_wj0puh61kxsr" w:id="13"/>
            <w:bookmarkEnd w:id="13"/>
            <w:r w:rsidDel="00000000" w:rsidR="00000000" w:rsidRPr="00000000">
              <w:rPr>
                <w:rtl w:val="0"/>
              </w:rPr>
              <w:t xml:space="preserve">Austin Film Festival, </w:t>
            </w:r>
            <w:r w:rsidDel="00000000" w:rsidR="00000000" w:rsidRPr="00000000">
              <w:rPr>
                <w:b w:val="0"/>
                <w:bCs w:val="0"/>
                <w:rtl w:val="0"/>
              </w:rPr>
              <w:t xml:space="preserve">Austin— </w:t>
            </w:r>
            <w:r w:rsidDel="00000000" w:rsidR="00000000" w:rsidRPr="00000000">
              <w:rPr>
                <w:b w:val="0"/>
                <w:bCs w:val="0"/>
                <w:i w:val="1"/>
                <w:iCs w:val="1"/>
                <w:rtl w:val="0"/>
              </w:rPr>
              <w:t xml:space="preserve">Volunteer</w:t>
            </w:r>
          </w:p>
          <w:p w:rsidR="00000000" w:rsidDel="00000000" w:rsidP="00000000" w:rsidRDefault="00000000" w:rsidRPr="00000000" w14:paraId="0000001E">
            <w:pPr>
              <w:pStyle w:val="Heading2"/>
              <w:spacing w:line="276" w:lineRule="auto"/>
              <w:rPr>
                <w:b w:val="0"/>
                <w:bCs w:val="0"/>
                <w:color w:val="666666"/>
                <w:sz w:val="18"/>
                <w:szCs w:val="18"/>
              </w:rPr>
            </w:pPr>
            <w:bookmarkStart w:colFirst="0" w:colLast="0" w:name="_1hxcpsc1hco2" w:id="14"/>
            <w:bookmarkEnd w:id="14"/>
            <w:r w:rsidDel="00000000" w:rsidR="00000000" w:rsidRPr="00000000">
              <w:rPr>
                <w:b w:val="0"/>
                <w:bCs w:val="0"/>
                <w:color w:val="666666"/>
                <w:sz w:val="18"/>
                <w:szCs w:val="18"/>
                <w:rtl w:val="0"/>
              </w:rPr>
              <w:t xml:space="preserve">Screened over 100 hours of films for the Austin Film Festival. Also visited the Festival and participated in the world renowned Writer's Conference. </w:t>
            </w:r>
          </w:p>
          <w:p w:rsidR="00000000" w:rsidDel="00000000" w:rsidP="00000000" w:rsidRDefault="00000000" w:rsidRPr="00000000" w14:paraId="0000001F">
            <w:pPr>
              <w:pStyle w:val="Heading2"/>
              <w:spacing w:line="276" w:lineRule="auto"/>
              <w:rPr/>
            </w:pPr>
            <w:bookmarkStart w:colFirst="0" w:colLast="0" w:name="_qh50839i09f0" w:id="15"/>
            <w:bookmarkEnd w:id="15"/>
            <w:r w:rsidDel="00000000" w:rsidR="00000000" w:rsidRPr="00000000">
              <w:rPr>
                <w:rtl w:val="0"/>
              </w:rPr>
              <w:t xml:space="preserve">E-commerce, </w:t>
            </w:r>
            <w:r w:rsidDel="00000000" w:rsidR="00000000" w:rsidRPr="00000000">
              <w:rPr>
                <w:b w:val="0"/>
                <w:bCs w:val="0"/>
                <w:rtl w:val="0"/>
              </w:rPr>
              <w:t xml:space="preserve">Onl</w:t>
            </w:r>
            <w:r w:rsidDel="00000000" w:rsidR="00000000" w:rsidRPr="00000000">
              <w:rPr>
                <w:rtl w:val="0"/>
              </w:rPr>
              <w:t xml:space="preserve">ine Store</w:t>
            </w:r>
            <w:r w:rsidDel="00000000" w:rsidR="00000000" w:rsidRPr="00000000">
              <w:rPr>
                <w:b w:val="0"/>
                <w:bCs w:val="0"/>
                <w:rtl w:val="0"/>
              </w:rPr>
              <w:t xml:space="preserve">— </w:t>
            </w:r>
            <w:r w:rsidDel="00000000" w:rsidR="00000000" w:rsidRPr="00000000">
              <w:rPr>
                <w:b w:val="0"/>
                <w:bCs w:val="0"/>
                <w:i w:val="1"/>
                <w:iCs w:val="1"/>
                <w:rtl w:val="0"/>
              </w:rPr>
              <w:t xml:space="preserve">Clothing brand </w:t>
            </w:r>
            <w:r w:rsidDel="00000000" w:rsidR="00000000" w:rsidRPr="00000000">
              <w:rPr>
                <w:rtl w:val="0"/>
              </w:rPr>
            </w:r>
          </w:p>
          <w:p w:rsidR="00000000" w:rsidDel="00000000" w:rsidP="00000000" w:rsidRDefault="00000000" w:rsidRPr="00000000" w14:paraId="00000020">
            <w:pPr>
              <w:spacing w:line="276" w:lineRule="auto"/>
              <w:rPr/>
            </w:pPr>
            <w:r w:rsidDel="00000000" w:rsidR="00000000" w:rsidRPr="00000000">
              <w:rPr>
                <w:rtl w:val="0"/>
              </w:rPr>
              <w:t xml:space="preserve">At www.theprofitshop.store this is an online clothing, craft and art store. The store has an T’shirts, hats and coffee mugs. It also has a couple of books and art prints. This shows ambitious initiative and displays a wide range of studio artworks made with various mediums.. </w:t>
            </w:r>
          </w:p>
          <w:p w:rsidR="00000000" w:rsidDel="00000000" w:rsidP="00000000" w:rsidRDefault="00000000" w:rsidRPr="00000000" w14:paraId="00000021">
            <w:pPr>
              <w:spacing w:before="0" w:line="276" w:lineRule="auto"/>
              <w:rPr/>
            </w:pPr>
            <w:r w:rsidDel="00000000" w:rsidR="00000000" w:rsidRPr="00000000">
              <w:rPr>
                <w:rtl w:val="0"/>
              </w:rPr>
            </w:r>
          </w:p>
          <w:p w:rsidR="00000000" w:rsidDel="00000000" w:rsidP="00000000" w:rsidRDefault="00000000" w:rsidRPr="00000000" w14:paraId="00000022">
            <w:pPr>
              <w:spacing w:line="276" w:lineRule="auto"/>
              <w:rPr/>
            </w:pPr>
            <w:r w:rsidDel="00000000" w:rsidR="00000000" w:rsidRPr="00000000">
              <w:rPr>
                <w:rtl w:val="0"/>
              </w:rPr>
            </w:r>
          </w:p>
        </w:tc>
      </w:tr>
    </w:tbl>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line="276" w:lineRule="auto"/>
        <w:rPr/>
      </w:pPr>
      <w:r w:rsidDel="00000000" w:rsidR="00000000" w:rsidRPr="00000000">
        <w:rPr>
          <w:rtl w:val="0"/>
        </w:rPr>
      </w:r>
    </w:p>
    <w:sectPr>
      <w:pgSz w:h="15840" w:w="12240" w:orient="portrait"/>
      <w:pgMar w:bottom="863.9999999999999" w:top="576" w:left="863.9999999999999" w:right="863.9999999999999" w:header="720" w:footer="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Merriweather" w:cs="Merriweather" w:eastAsia="Merriweather" w:hAnsi="Merriweather"/>
        <w:color w:val="666666"/>
        <w:sz w:val="18"/>
        <w:szCs w:val="18"/>
        <w:lang w:val="en"/>
      </w:rPr>
    </w:rPrDefault>
    <w:pPrDefault>
      <w:pPr>
        <w:widowControl w:val="0"/>
        <w:spacing w:before="120" w:line="312" w:lineRule="auto"/>
        <w:ind w:right="30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0"/>
      <w:spacing w:before="600" w:line="240" w:lineRule="auto"/>
    </w:pPr>
    <w:rPr>
      <w:rFonts w:ascii="Open Sans" w:cs="Open Sans" w:eastAsia="Open Sans" w:hAnsi="Open Sans"/>
      <w:b w:val="1"/>
      <w:bCs w:val="1"/>
      <w:color w:val="2079c7"/>
    </w:rPr>
  </w:style>
  <w:style w:type="paragraph" w:styleId="Heading2">
    <w:name w:val="heading 2"/>
    <w:basedOn w:val="Normal"/>
    <w:next w:val="Normal"/>
    <w:pPr>
      <w:keepNext w:val="1"/>
      <w:keepLines w:val="1"/>
      <w:pageBreakBefore w:val="0"/>
      <w:spacing w:before="320" w:line="240" w:lineRule="auto"/>
    </w:pPr>
    <w:rPr>
      <w:b w:val="1"/>
      <w:bCs w:val="1"/>
      <w:color w:val="000000"/>
      <w:sz w:val="22"/>
      <w:szCs w:val="22"/>
    </w:rPr>
  </w:style>
  <w:style w:type="paragraph" w:styleId="Heading3">
    <w:name w:val="heading 3"/>
    <w:basedOn w:val="Normal"/>
    <w:next w:val="Normal"/>
    <w:pPr>
      <w:keepNext w:val="1"/>
      <w:keepLines w:val="1"/>
      <w:pageBreakBefore w:val="0"/>
      <w:spacing w:after="100" w:before="100" w:line="240" w:lineRule="auto"/>
    </w:pPr>
    <w:rPr>
      <w:rFonts w:ascii="Open Sans" w:cs="Open Sans" w:eastAsia="Open Sans" w:hAnsi="Open Sans"/>
      <w:color w:val="666666"/>
      <w:sz w:val="16"/>
      <w:szCs w:val="16"/>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pageBreakBefore w:val="0"/>
      <w:spacing w:after="120" w:before="0" w:line="240" w:lineRule="auto"/>
    </w:pPr>
    <w:rPr>
      <w:b w:val="1"/>
      <w:bCs w:val="1"/>
      <w:color w:val="000000"/>
      <w:sz w:val="72"/>
      <w:szCs w:val="72"/>
    </w:rPr>
  </w:style>
  <w:style w:type="paragraph" w:styleId="Subtitle">
    <w:name w:val="Subtitle"/>
    <w:basedOn w:val="Normal"/>
    <w:next w:val="Normal"/>
    <w:pPr>
      <w:pageBreakBefore w:val="0"/>
      <w:spacing w:before="0" w:line="276" w:lineRule="auto"/>
    </w:pPr>
    <w:rPr>
      <w:rFonts w:ascii="Open Sans" w:cs="Open Sans" w:eastAsia="Open Sans" w:hAnsi="Open Sans"/>
      <w:color w:val="00000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austinrisingsun@gmail.com" TargetMode="External"/><Relationship Id="rId7" Type="http://schemas.openxmlformats.org/officeDocument/2006/relationships/hyperlink" Target="http://www.michaelshouston.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